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69" w:rsidRDefault="00257069" w:rsidP="00CC5E91">
      <w:pPr>
        <w:rPr>
          <w:rFonts w:ascii="Verdana" w:hAnsi="Verdana"/>
          <w:b/>
          <w:noProof/>
          <w:sz w:val="20"/>
          <w:szCs w:val="20"/>
        </w:rPr>
      </w:pPr>
      <w:r>
        <w:rPr>
          <w:noProof/>
        </w:rPr>
        <w:drawing>
          <wp:inline distT="0" distB="0" distL="0" distR="0">
            <wp:extent cx="4267200" cy="942975"/>
            <wp:effectExtent l="0" t="0" r="0" b="9525"/>
            <wp:docPr id="3" name="Picture 3" descr="cid:image001.png@01D7A3CC.AF365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3CC.AF365B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67200" cy="942975"/>
                    </a:xfrm>
                    <a:prstGeom prst="rect">
                      <a:avLst/>
                    </a:prstGeom>
                    <a:noFill/>
                    <a:ln>
                      <a:noFill/>
                    </a:ln>
                  </pic:spPr>
                </pic:pic>
              </a:graphicData>
            </a:graphic>
          </wp:inline>
        </w:drawing>
      </w:r>
      <w:r w:rsidR="00116A9C">
        <w:rPr>
          <w:rFonts w:ascii="Verdana" w:hAnsi="Verdana"/>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2851150" cy="732790"/>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69" w:rsidRDefault="00670A6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pt;margin-top:-36pt;width:224.5pt;height:57.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v5sQIAALc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" filled="f" stroked="f">
                <v:textbox style="mso-fit-shape-to-text:t">
                  <w:txbxContent>
                    <w:p w:rsidR="00670A69" w:rsidRDefault="00670A69"/>
                  </w:txbxContent>
                </v:textbox>
              </v:shape>
            </w:pict>
          </mc:Fallback>
        </mc:AlternateContent>
      </w:r>
    </w:p>
    <w:p w:rsidR="00670A69" w:rsidRPr="00130E2C" w:rsidRDefault="00670A69" w:rsidP="005A741F">
      <w:pPr>
        <w:rPr>
          <w:rFonts w:asciiTheme="minorHAnsi" w:hAnsiTheme="minorHAnsi" w:cstheme="minorHAnsi"/>
          <w:b/>
          <w:noProof/>
          <w:sz w:val="32"/>
          <w:szCs w:val="32"/>
        </w:rPr>
      </w:pPr>
    </w:p>
    <w:p w:rsidR="00130E2C" w:rsidRPr="00130E2C" w:rsidRDefault="00130E2C" w:rsidP="00BA73AD">
      <w:pPr>
        <w:jc w:val="center"/>
        <w:rPr>
          <w:rFonts w:asciiTheme="minorHAnsi" w:hAnsiTheme="minorHAnsi" w:cstheme="minorHAnsi"/>
          <w:b/>
          <w:noProof/>
          <w:sz w:val="32"/>
          <w:szCs w:val="32"/>
        </w:rPr>
      </w:pPr>
      <w:r>
        <w:rPr>
          <w:rFonts w:asciiTheme="minorHAnsi" w:hAnsiTheme="minorHAnsi" w:cstheme="minorHAnsi"/>
          <w:b/>
          <w:noProof/>
          <w:sz w:val="32"/>
          <w:szCs w:val="32"/>
        </w:rPr>
        <w:t xml:space="preserve">PENNSYLVANIA </w:t>
      </w:r>
      <w:r w:rsidRPr="00130E2C">
        <w:rPr>
          <w:rFonts w:asciiTheme="minorHAnsi" w:hAnsiTheme="minorHAnsi" w:cstheme="minorHAnsi"/>
          <w:b/>
          <w:noProof/>
          <w:sz w:val="32"/>
          <w:szCs w:val="32"/>
        </w:rPr>
        <w:t>INTERSTATE STATE COUNCIL MEETING</w:t>
      </w:r>
    </w:p>
    <w:p w:rsidR="00130E2C" w:rsidRDefault="00130E2C" w:rsidP="00BA73AD">
      <w:pPr>
        <w:jc w:val="center"/>
        <w:rPr>
          <w:rFonts w:asciiTheme="minorHAnsi" w:hAnsiTheme="minorHAnsi" w:cstheme="minorHAnsi"/>
          <w:b/>
          <w:noProof/>
          <w:sz w:val="32"/>
          <w:szCs w:val="32"/>
        </w:rPr>
      </w:pPr>
      <w:r w:rsidRPr="00130E2C">
        <w:rPr>
          <w:rFonts w:asciiTheme="minorHAnsi" w:hAnsiTheme="minorHAnsi" w:cstheme="minorHAnsi"/>
          <w:b/>
          <w:noProof/>
          <w:sz w:val="32"/>
          <w:szCs w:val="32"/>
        </w:rPr>
        <w:t>MARCH 7, 2022</w:t>
      </w:r>
    </w:p>
    <w:p w:rsidR="00130E2C" w:rsidRDefault="00130E2C" w:rsidP="00130E2C">
      <w:pPr>
        <w:rPr>
          <w:rFonts w:asciiTheme="minorHAnsi" w:hAnsiTheme="minorHAnsi" w:cstheme="minorHAnsi"/>
          <w:b/>
          <w:noProof/>
          <w:sz w:val="32"/>
          <w:szCs w:val="32"/>
        </w:rPr>
      </w:pPr>
    </w:p>
    <w:p w:rsidR="00130E2C" w:rsidRDefault="00130E2C" w:rsidP="00130E2C">
      <w:pPr>
        <w:rPr>
          <w:rFonts w:asciiTheme="minorHAnsi" w:hAnsiTheme="minorHAnsi" w:cstheme="minorHAnsi"/>
          <w:noProof/>
        </w:rPr>
      </w:pPr>
      <w:r w:rsidRPr="00E3368D">
        <w:rPr>
          <w:rFonts w:asciiTheme="minorHAnsi" w:hAnsiTheme="minorHAnsi" w:cstheme="minorHAnsi"/>
          <w:noProof/>
          <w:u w:val="single"/>
        </w:rPr>
        <w:t>State Council Members in Attendance</w:t>
      </w:r>
    </w:p>
    <w:p w:rsidR="00130E2C" w:rsidRDefault="00130E2C" w:rsidP="00130E2C">
      <w:pPr>
        <w:rPr>
          <w:rFonts w:asciiTheme="minorHAnsi" w:hAnsiTheme="minorHAnsi" w:cstheme="minorHAnsi"/>
          <w:noProof/>
        </w:rPr>
      </w:pPr>
      <w:r>
        <w:rPr>
          <w:rFonts w:asciiTheme="minorHAnsi" w:hAnsiTheme="minorHAnsi" w:cstheme="minorHAnsi"/>
          <w:noProof/>
        </w:rPr>
        <w:t>Christian Stephens</w:t>
      </w:r>
      <w:r w:rsidR="00C03086">
        <w:rPr>
          <w:rFonts w:asciiTheme="minorHAnsi" w:hAnsiTheme="minorHAnsi" w:cstheme="minorHAnsi"/>
          <w:noProof/>
        </w:rPr>
        <w:t>: PA Interstate Commissioner, DOC Deputy Secretary of Field Services</w:t>
      </w:r>
    </w:p>
    <w:p w:rsidR="00130E2C" w:rsidRDefault="00130E2C" w:rsidP="00130E2C">
      <w:pPr>
        <w:rPr>
          <w:rFonts w:asciiTheme="minorHAnsi" w:hAnsiTheme="minorHAnsi" w:cstheme="minorHAnsi"/>
          <w:noProof/>
        </w:rPr>
      </w:pPr>
      <w:r>
        <w:rPr>
          <w:rFonts w:asciiTheme="minorHAnsi" w:hAnsiTheme="minorHAnsi" w:cstheme="minorHAnsi"/>
          <w:noProof/>
        </w:rPr>
        <w:t>April Billet</w:t>
      </w:r>
      <w:r w:rsidR="007842A7">
        <w:rPr>
          <w:rFonts w:asciiTheme="minorHAnsi" w:hAnsiTheme="minorHAnsi" w:cstheme="minorHAnsi"/>
          <w:noProof/>
        </w:rPr>
        <w:t>: Deputy District Court Administrator, Director of York County Probation and Parole Services</w:t>
      </w:r>
    </w:p>
    <w:p w:rsidR="00130E2C" w:rsidRDefault="00130E2C" w:rsidP="00130E2C">
      <w:pPr>
        <w:rPr>
          <w:rFonts w:asciiTheme="minorHAnsi" w:hAnsiTheme="minorHAnsi" w:cstheme="minorHAnsi"/>
          <w:noProof/>
        </w:rPr>
      </w:pPr>
      <w:r>
        <w:rPr>
          <w:rFonts w:asciiTheme="minorHAnsi" w:hAnsiTheme="minorHAnsi" w:cstheme="minorHAnsi"/>
          <w:noProof/>
        </w:rPr>
        <w:t>Francis Chardo</w:t>
      </w:r>
      <w:r w:rsidR="007842A7">
        <w:rPr>
          <w:rFonts w:asciiTheme="minorHAnsi" w:hAnsiTheme="minorHAnsi" w:cstheme="minorHAnsi"/>
          <w:noProof/>
        </w:rPr>
        <w:t>: District Attorney Dauphin County</w:t>
      </w:r>
    </w:p>
    <w:p w:rsidR="00130E2C" w:rsidRDefault="00130E2C" w:rsidP="00130E2C">
      <w:pPr>
        <w:rPr>
          <w:rFonts w:asciiTheme="minorHAnsi" w:hAnsiTheme="minorHAnsi" w:cstheme="minorHAnsi"/>
          <w:noProof/>
        </w:rPr>
      </w:pPr>
      <w:r>
        <w:rPr>
          <w:rFonts w:asciiTheme="minorHAnsi" w:hAnsiTheme="minorHAnsi" w:cstheme="minorHAnsi"/>
          <w:noProof/>
        </w:rPr>
        <w:t>Suzanne Estrella</w:t>
      </w:r>
      <w:r w:rsidR="00C03086">
        <w:rPr>
          <w:rFonts w:asciiTheme="minorHAnsi" w:hAnsiTheme="minorHAnsi" w:cstheme="minorHAnsi"/>
          <w:noProof/>
        </w:rPr>
        <w:t>:</w:t>
      </w:r>
      <w:r w:rsidR="007842A7">
        <w:rPr>
          <w:rFonts w:asciiTheme="minorHAnsi" w:hAnsiTheme="minorHAnsi" w:cstheme="minorHAnsi"/>
          <w:noProof/>
        </w:rPr>
        <w:t xml:space="preserve"> PA Victim Advocate</w:t>
      </w:r>
    </w:p>
    <w:p w:rsidR="00130E2C" w:rsidRDefault="00130E2C" w:rsidP="00130E2C">
      <w:pPr>
        <w:rPr>
          <w:rFonts w:asciiTheme="minorHAnsi" w:hAnsiTheme="minorHAnsi" w:cstheme="minorHAnsi"/>
          <w:noProof/>
        </w:rPr>
      </w:pPr>
      <w:r>
        <w:rPr>
          <w:rFonts w:asciiTheme="minorHAnsi" w:hAnsiTheme="minorHAnsi" w:cstheme="minorHAnsi"/>
          <w:noProof/>
        </w:rPr>
        <w:t>Anne Gringrich-Cornick</w:t>
      </w:r>
      <w:r w:rsidR="007842A7">
        <w:rPr>
          <w:rFonts w:asciiTheme="minorHAnsi" w:hAnsiTheme="minorHAnsi" w:cstheme="minorHAnsi"/>
          <w:noProof/>
        </w:rPr>
        <w:t>: Deputy Genderal Counsel, Governor’s Office of Generlal Counsel</w:t>
      </w:r>
    </w:p>
    <w:p w:rsidR="00130E2C" w:rsidRDefault="00130E2C" w:rsidP="00130E2C">
      <w:pPr>
        <w:rPr>
          <w:rFonts w:asciiTheme="minorHAnsi" w:hAnsiTheme="minorHAnsi" w:cstheme="minorHAnsi"/>
          <w:noProof/>
        </w:rPr>
      </w:pPr>
      <w:r>
        <w:rPr>
          <w:rFonts w:asciiTheme="minorHAnsi" w:hAnsiTheme="minorHAnsi" w:cstheme="minorHAnsi"/>
          <w:noProof/>
        </w:rPr>
        <w:t>Edward Marsico</w:t>
      </w:r>
      <w:r w:rsidR="007842A7">
        <w:rPr>
          <w:rFonts w:asciiTheme="minorHAnsi" w:hAnsiTheme="minorHAnsi" w:cstheme="minorHAnsi"/>
          <w:noProof/>
        </w:rPr>
        <w:t>:</w:t>
      </w:r>
      <w:r>
        <w:rPr>
          <w:rFonts w:asciiTheme="minorHAnsi" w:hAnsiTheme="minorHAnsi" w:cstheme="minorHAnsi"/>
          <w:noProof/>
        </w:rPr>
        <w:t xml:space="preserve"> </w:t>
      </w:r>
      <w:r w:rsidR="007842A7">
        <w:rPr>
          <w:rFonts w:asciiTheme="minorHAnsi" w:hAnsiTheme="minorHAnsi" w:cstheme="minorHAnsi"/>
          <w:noProof/>
        </w:rPr>
        <w:t>Judge Court of Common Pleas, Dauphin County</w:t>
      </w:r>
    </w:p>
    <w:p w:rsidR="00E3368D" w:rsidRDefault="00E3368D" w:rsidP="00130E2C">
      <w:pPr>
        <w:rPr>
          <w:rFonts w:asciiTheme="minorHAnsi" w:hAnsiTheme="minorHAnsi" w:cstheme="minorHAnsi"/>
          <w:noProof/>
        </w:rPr>
      </w:pPr>
      <w:r>
        <w:rPr>
          <w:rFonts w:asciiTheme="minorHAnsi" w:hAnsiTheme="minorHAnsi" w:cstheme="minorHAnsi"/>
          <w:noProof/>
        </w:rPr>
        <w:t>Mia Perez</w:t>
      </w:r>
      <w:r w:rsidR="007842A7">
        <w:rPr>
          <w:rFonts w:asciiTheme="minorHAnsi" w:hAnsiTheme="minorHAnsi" w:cstheme="minorHAnsi"/>
          <w:noProof/>
        </w:rPr>
        <w:t>:</w:t>
      </w:r>
      <w:r w:rsidR="007842A7" w:rsidRPr="007842A7">
        <w:rPr>
          <w:rFonts w:asciiTheme="minorHAnsi" w:hAnsiTheme="minorHAnsi" w:cstheme="minorHAnsi"/>
          <w:noProof/>
        </w:rPr>
        <w:t xml:space="preserve"> </w:t>
      </w:r>
      <w:r w:rsidR="007842A7">
        <w:rPr>
          <w:rFonts w:asciiTheme="minorHAnsi" w:hAnsiTheme="minorHAnsi" w:cstheme="minorHAnsi"/>
          <w:noProof/>
        </w:rPr>
        <w:t>Judge Court of Common Pleas, Philadelphia</w:t>
      </w:r>
    </w:p>
    <w:p w:rsidR="00130E2C" w:rsidRDefault="00130E2C" w:rsidP="00130E2C">
      <w:pPr>
        <w:rPr>
          <w:rFonts w:asciiTheme="minorHAnsi" w:hAnsiTheme="minorHAnsi" w:cstheme="minorHAnsi"/>
          <w:noProof/>
        </w:rPr>
      </w:pPr>
      <w:r>
        <w:rPr>
          <w:rFonts w:asciiTheme="minorHAnsi" w:hAnsiTheme="minorHAnsi" w:cstheme="minorHAnsi"/>
          <w:noProof/>
        </w:rPr>
        <w:t>Todd Stephens</w:t>
      </w:r>
      <w:r w:rsidR="00C03086">
        <w:rPr>
          <w:rFonts w:asciiTheme="minorHAnsi" w:hAnsiTheme="minorHAnsi" w:cstheme="minorHAnsi"/>
          <w:noProof/>
        </w:rPr>
        <w:t>: State Representative</w:t>
      </w:r>
    </w:p>
    <w:p w:rsidR="00E3368D" w:rsidRDefault="00E3368D" w:rsidP="00130E2C">
      <w:pPr>
        <w:rPr>
          <w:rFonts w:asciiTheme="minorHAnsi" w:hAnsiTheme="minorHAnsi" w:cstheme="minorHAnsi"/>
          <w:noProof/>
        </w:rPr>
      </w:pPr>
    </w:p>
    <w:p w:rsidR="00E3368D" w:rsidRDefault="00E3368D" w:rsidP="00130E2C">
      <w:pPr>
        <w:rPr>
          <w:rFonts w:asciiTheme="minorHAnsi" w:hAnsiTheme="minorHAnsi" w:cstheme="minorHAnsi"/>
          <w:noProof/>
          <w:u w:val="single"/>
        </w:rPr>
      </w:pPr>
      <w:r w:rsidRPr="00E3368D">
        <w:rPr>
          <w:rFonts w:asciiTheme="minorHAnsi" w:hAnsiTheme="minorHAnsi" w:cstheme="minorHAnsi"/>
          <w:noProof/>
          <w:u w:val="single"/>
        </w:rPr>
        <w:t>Other Attendees</w:t>
      </w:r>
    </w:p>
    <w:p w:rsidR="005A741F" w:rsidRDefault="005A741F" w:rsidP="00130E2C">
      <w:pPr>
        <w:rPr>
          <w:rFonts w:asciiTheme="minorHAnsi" w:hAnsiTheme="minorHAnsi" w:cstheme="minorHAnsi"/>
          <w:noProof/>
        </w:rPr>
      </w:pPr>
      <w:r>
        <w:rPr>
          <w:rFonts w:asciiTheme="minorHAnsi" w:hAnsiTheme="minorHAnsi" w:cstheme="minorHAnsi"/>
          <w:noProof/>
        </w:rPr>
        <w:t>Margaret Thompson: Director Interstate Services Division, Deputy Compact Administrator</w:t>
      </w:r>
    </w:p>
    <w:p w:rsidR="00E3368D" w:rsidRDefault="00E3368D" w:rsidP="00130E2C">
      <w:pPr>
        <w:rPr>
          <w:rFonts w:asciiTheme="minorHAnsi" w:hAnsiTheme="minorHAnsi" w:cstheme="minorHAnsi"/>
          <w:noProof/>
        </w:rPr>
      </w:pPr>
      <w:r>
        <w:rPr>
          <w:rFonts w:asciiTheme="minorHAnsi" w:hAnsiTheme="minorHAnsi" w:cstheme="minorHAnsi"/>
          <w:noProof/>
        </w:rPr>
        <w:t>Charles Eckert</w:t>
      </w:r>
      <w:r w:rsidR="00C03086">
        <w:rPr>
          <w:rFonts w:asciiTheme="minorHAnsi" w:hAnsiTheme="minorHAnsi" w:cstheme="minorHAnsi"/>
          <w:noProof/>
        </w:rPr>
        <w:t>: Parole Manager Interstate Services Division, Parole Supervision and Retake Unit</w:t>
      </w:r>
    </w:p>
    <w:p w:rsidR="00E3368D" w:rsidRDefault="00E3368D" w:rsidP="00130E2C">
      <w:pPr>
        <w:rPr>
          <w:rFonts w:asciiTheme="minorHAnsi" w:hAnsiTheme="minorHAnsi" w:cstheme="minorHAnsi"/>
          <w:noProof/>
        </w:rPr>
      </w:pPr>
      <w:r>
        <w:rPr>
          <w:rFonts w:asciiTheme="minorHAnsi" w:hAnsiTheme="minorHAnsi" w:cstheme="minorHAnsi"/>
          <w:noProof/>
        </w:rPr>
        <w:t>Michelle Hair</w:t>
      </w:r>
      <w:r w:rsidR="00C03086">
        <w:rPr>
          <w:rFonts w:asciiTheme="minorHAnsi" w:hAnsiTheme="minorHAnsi" w:cstheme="minorHAnsi"/>
          <w:noProof/>
        </w:rPr>
        <w:t>: Parole Manager Interstate Services Division</w:t>
      </w:r>
      <w:r w:rsidR="005A741F">
        <w:rPr>
          <w:rFonts w:asciiTheme="minorHAnsi" w:hAnsiTheme="minorHAnsi" w:cstheme="minorHAnsi"/>
          <w:noProof/>
        </w:rPr>
        <w:t>, Outgoing Cases Unit</w:t>
      </w:r>
    </w:p>
    <w:p w:rsidR="00E3368D" w:rsidRDefault="00E3368D" w:rsidP="00130E2C">
      <w:pPr>
        <w:rPr>
          <w:rFonts w:asciiTheme="minorHAnsi" w:hAnsiTheme="minorHAnsi" w:cstheme="minorHAnsi"/>
          <w:noProof/>
        </w:rPr>
      </w:pPr>
      <w:r>
        <w:rPr>
          <w:rFonts w:asciiTheme="minorHAnsi" w:hAnsiTheme="minorHAnsi" w:cstheme="minorHAnsi"/>
          <w:noProof/>
        </w:rPr>
        <w:t>Matthew Reed</w:t>
      </w:r>
      <w:r w:rsidR="00C03086">
        <w:rPr>
          <w:rFonts w:asciiTheme="minorHAnsi" w:hAnsiTheme="minorHAnsi" w:cstheme="minorHAnsi"/>
          <w:noProof/>
        </w:rPr>
        <w:t>: Parole Manager Interstate Services Division</w:t>
      </w:r>
      <w:r w:rsidR="005A741F">
        <w:rPr>
          <w:rFonts w:asciiTheme="minorHAnsi" w:hAnsiTheme="minorHAnsi" w:cstheme="minorHAnsi"/>
          <w:noProof/>
        </w:rPr>
        <w:t>, Incoming Cases Unit</w:t>
      </w:r>
    </w:p>
    <w:p w:rsidR="005A741F" w:rsidRPr="001D628E" w:rsidRDefault="005A741F" w:rsidP="00130E2C">
      <w:pPr>
        <w:rPr>
          <w:rFonts w:asciiTheme="minorHAnsi" w:hAnsiTheme="minorHAnsi" w:cstheme="minorHAnsi"/>
          <w:noProof/>
        </w:rPr>
      </w:pPr>
      <w:r>
        <w:rPr>
          <w:rFonts w:asciiTheme="minorHAnsi" w:hAnsiTheme="minorHAnsi" w:cstheme="minorHAnsi"/>
          <w:noProof/>
        </w:rPr>
        <w:t xml:space="preserve">Larry Powell: </w:t>
      </w:r>
      <w:r w:rsidR="001D628E" w:rsidRPr="001D628E">
        <w:rPr>
          <w:rFonts w:asciiTheme="minorHAnsi" w:hAnsiTheme="minorHAnsi" w:cstheme="minorHAnsi"/>
          <w:noProof/>
        </w:rPr>
        <w:t>Parole Manager, Bureau of Central Services</w:t>
      </w:r>
    </w:p>
    <w:p w:rsidR="00E3368D" w:rsidRDefault="00E3368D" w:rsidP="00130E2C">
      <w:pPr>
        <w:rPr>
          <w:rFonts w:asciiTheme="minorHAnsi" w:hAnsiTheme="minorHAnsi" w:cstheme="minorHAnsi"/>
          <w:noProof/>
        </w:rPr>
      </w:pPr>
      <w:bookmarkStart w:id="0" w:name="_GoBack"/>
      <w:bookmarkEnd w:id="0"/>
    </w:p>
    <w:p w:rsidR="005A741F" w:rsidRDefault="005A741F" w:rsidP="005A741F">
      <w:pPr>
        <w:jc w:val="center"/>
        <w:rPr>
          <w:rFonts w:asciiTheme="minorHAnsi" w:hAnsiTheme="minorHAnsi" w:cstheme="minorHAnsi"/>
          <w:b/>
          <w:noProof/>
          <w:sz w:val="32"/>
          <w:szCs w:val="32"/>
        </w:rPr>
      </w:pPr>
      <w:r w:rsidRPr="005A741F">
        <w:rPr>
          <w:rFonts w:asciiTheme="minorHAnsi" w:hAnsiTheme="minorHAnsi" w:cstheme="minorHAnsi"/>
          <w:b/>
          <w:noProof/>
          <w:sz w:val="32"/>
          <w:szCs w:val="32"/>
        </w:rPr>
        <w:t>MINUTES</w:t>
      </w:r>
    </w:p>
    <w:p w:rsidR="005A741F" w:rsidRPr="005A741F" w:rsidRDefault="005A741F" w:rsidP="005A741F">
      <w:pPr>
        <w:jc w:val="center"/>
        <w:rPr>
          <w:rFonts w:asciiTheme="minorHAnsi" w:hAnsiTheme="minorHAnsi" w:cstheme="minorHAnsi"/>
          <w:b/>
          <w:noProof/>
          <w:sz w:val="32"/>
          <w:szCs w:val="32"/>
        </w:rPr>
      </w:pPr>
    </w:p>
    <w:p w:rsidR="00E3368D" w:rsidRDefault="00E3368D" w:rsidP="00130E2C">
      <w:pPr>
        <w:rPr>
          <w:rFonts w:asciiTheme="minorHAnsi" w:hAnsiTheme="minorHAnsi" w:cstheme="minorHAnsi"/>
          <w:noProof/>
        </w:rPr>
      </w:pPr>
      <w:r>
        <w:rPr>
          <w:rFonts w:asciiTheme="minorHAnsi" w:hAnsiTheme="minorHAnsi" w:cstheme="minorHAnsi"/>
          <w:noProof/>
        </w:rPr>
        <w:t>Chair Stephens called the meeting to order at 1:00 PM.  No members of the public were present.</w:t>
      </w:r>
    </w:p>
    <w:p w:rsidR="00787987" w:rsidRDefault="00787987" w:rsidP="00130E2C">
      <w:pPr>
        <w:rPr>
          <w:rFonts w:asciiTheme="minorHAnsi" w:hAnsiTheme="minorHAnsi" w:cstheme="minorHAnsi"/>
          <w:noProof/>
        </w:rPr>
      </w:pPr>
    </w:p>
    <w:p w:rsidR="00787987" w:rsidRDefault="00787987" w:rsidP="00130E2C">
      <w:pPr>
        <w:rPr>
          <w:rFonts w:asciiTheme="minorHAnsi" w:hAnsiTheme="minorHAnsi" w:cstheme="minorHAnsi"/>
          <w:noProof/>
        </w:rPr>
      </w:pPr>
      <w:r>
        <w:rPr>
          <w:rFonts w:asciiTheme="minorHAnsi" w:hAnsiTheme="minorHAnsi" w:cstheme="minorHAnsi"/>
          <w:noProof/>
        </w:rPr>
        <w:t>Chair Stephens took roll and a quorum was established with 8 members present.  Suzanne Estreall was introduced as a new member of the State Council and she provided an overview of her qualifications and willingness to be an active member of this council.</w:t>
      </w:r>
      <w:r w:rsidR="009C51D9">
        <w:rPr>
          <w:rFonts w:asciiTheme="minorHAnsi" w:hAnsiTheme="minorHAnsi" w:cstheme="minorHAnsi"/>
          <w:noProof/>
        </w:rPr>
        <w:t xml:space="preserve">  As a new member himself, Chair Stephens provided his qualifications and also expressed his enthusiastic acceptance of his responsibilities as Commissioner.</w:t>
      </w:r>
    </w:p>
    <w:p w:rsidR="00787987" w:rsidRDefault="00787987" w:rsidP="00130E2C">
      <w:pPr>
        <w:rPr>
          <w:rFonts w:asciiTheme="minorHAnsi" w:hAnsiTheme="minorHAnsi" w:cstheme="minorHAnsi"/>
          <w:noProof/>
        </w:rPr>
      </w:pPr>
    </w:p>
    <w:p w:rsidR="00787987" w:rsidRDefault="00787987" w:rsidP="00130E2C">
      <w:pPr>
        <w:rPr>
          <w:rFonts w:asciiTheme="minorHAnsi" w:hAnsiTheme="minorHAnsi" w:cstheme="minorHAnsi"/>
          <w:noProof/>
        </w:rPr>
      </w:pPr>
      <w:r>
        <w:rPr>
          <w:rFonts w:asciiTheme="minorHAnsi" w:hAnsiTheme="minorHAnsi" w:cstheme="minorHAnsi"/>
          <w:noProof/>
        </w:rPr>
        <w:t>The meeting agenda was reviewed followed by a request from the chair for a motion to approve.  Todd Stephens made a motion to approve and April Billet seconded the motion.  All in attendance voted to approve the agend as presented.</w:t>
      </w:r>
    </w:p>
    <w:p w:rsidR="00787987" w:rsidRDefault="00787987" w:rsidP="00130E2C">
      <w:pPr>
        <w:rPr>
          <w:rFonts w:asciiTheme="minorHAnsi" w:hAnsiTheme="minorHAnsi" w:cstheme="minorHAnsi"/>
          <w:noProof/>
        </w:rPr>
      </w:pPr>
    </w:p>
    <w:p w:rsidR="00787987" w:rsidRDefault="00787987" w:rsidP="00130E2C">
      <w:pPr>
        <w:rPr>
          <w:rFonts w:asciiTheme="minorHAnsi" w:hAnsiTheme="minorHAnsi" w:cstheme="minorHAnsi"/>
          <w:noProof/>
        </w:rPr>
      </w:pPr>
      <w:r>
        <w:rPr>
          <w:rFonts w:asciiTheme="minorHAnsi" w:hAnsiTheme="minorHAnsi" w:cstheme="minorHAnsi"/>
          <w:noProof/>
        </w:rPr>
        <w:t>Chair Stephens asked for any discussion of the minutes from the March 25, 2021 meeting.  Hearing none, he called for a motion to approve the minutes.  April Billet made a motion, Francis Chardo seconded the motion and all voted in favor of approval.</w:t>
      </w:r>
    </w:p>
    <w:p w:rsidR="00787987" w:rsidRDefault="00787987" w:rsidP="00130E2C">
      <w:pPr>
        <w:rPr>
          <w:rFonts w:asciiTheme="minorHAnsi" w:hAnsiTheme="minorHAnsi" w:cstheme="minorHAnsi"/>
          <w:noProof/>
        </w:rPr>
      </w:pPr>
    </w:p>
    <w:p w:rsidR="00DE3791" w:rsidRDefault="00DE3791" w:rsidP="00130E2C">
      <w:pPr>
        <w:rPr>
          <w:rFonts w:asciiTheme="minorHAnsi" w:hAnsiTheme="minorHAnsi" w:cstheme="minorHAnsi"/>
          <w:noProof/>
        </w:rPr>
      </w:pPr>
    </w:p>
    <w:p w:rsidR="00DE3791" w:rsidRDefault="00DE3791" w:rsidP="00130E2C">
      <w:pPr>
        <w:rPr>
          <w:rFonts w:asciiTheme="minorHAnsi" w:hAnsiTheme="minorHAnsi" w:cstheme="minorHAnsi"/>
          <w:noProof/>
        </w:rPr>
      </w:pPr>
    </w:p>
    <w:p w:rsidR="00DE3791" w:rsidRDefault="009C51D9" w:rsidP="00130E2C">
      <w:pPr>
        <w:rPr>
          <w:rFonts w:asciiTheme="minorHAnsi" w:hAnsiTheme="minorHAnsi" w:cstheme="minorHAnsi"/>
          <w:noProof/>
        </w:rPr>
      </w:pPr>
      <w:r>
        <w:rPr>
          <w:rFonts w:asciiTheme="minorHAnsi" w:hAnsiTheme="minorHAnsi" w:cstheme="minorHAnsi"/>
          <w:noProof/>
        </w:rPr>
        <w:lastRenderedPageBreak/>
        <w:t xml:space="preserve">The discussion of the Interstate Applciation Fee was turned over to </w:t>
      </w:r>
      <w:r w:rsidR="00D123CF">
        <w:rPr>
          <w:rFonts w:asciiTheme="minorHAnsi" w:hAnsiTheme="minorHAnsi" w:cstheme="minorHAnsi"/>
          <w:noProof/>
        </w:rPr>
        <w:t>DCA</w:t>
      </w:r>
      <w:r>
        <w:rPr>
          <w:rFonts w:asciiTheme="minorHAnsi" w:hAnsiTheme="minorHAnsi" w:cstheme="minorHAnsi"/>
          <w:noProof/>
        </w:rPr>
        <w:t xml:space="preserve"> Thompson to review the </w:t>
      </w:r>
      <w:r w:rsidR="00DE3791">
        <w:rPr>
          <w:rFonts w:asciiTheme="minorHAnsi" w:hAnsiTheme="minorHAnsi" w:cstheme="minorHAnsi"/>
          <w:noProof/>
        </w:rPr>
        <w:t>reports</w:t>
      </w:r>
      <w:r>
        <w:rPr>
          <w:rFonts w:asciiTheme="minorHAnsi" w:hAnsiTheme="minorHAnsi" w:cstheme="minorHAnsi"/>
          <w:noProof/>
        </w:rPr>
        <w:t xml:space="preserve"> of County assessments and disbursements, the D</w:t>
      </w:r>
      <w:r w:rsidR="00DE3791">
        <w:rPr>
          <w:rFonts w:asciiTheme="minorHAnsi" w:hAnsiTheme="minorHAnsi" w:cstheme="minorHAnsi"/>
          <w:noProof/>
        </w:rPr>
        <w:t>OC</w:t>
      </w:r>
      <w:r>
        <w:rPr>
          <w:rFonts w:asciiTheme="minorHAnsi" w:hAnsiTheme="minorHAnsi" w:cstheme="minorHAnsi"/>
          <w:noProof/>
        </w:rPr>
        <w:t xml:space="preserve"> collections and the </w:t>
      </w:r>
      <w:r w:rsidR="00DE3791">
        <w:rPr>
          <w:rFonts w:asciiTheme="minorHAnsi" w:hAnsiTheme="minorHAnsi" w:cstheme="minorHAnsi"/>
          <w:noProof/>
        </w:rPr>
        <w:t>annual</w:t>
      </w:r>
      <w:r>
        <w:rPr>
          <w:rFonts w:asciiTheme="minorHAnsi" w:hAnsiTheme="minorHAnsi" w:cstheme="minorHAnsi"/>
          <w:noProof/>
        </w:rPr>
        <w:t xml:space="preserve"> Interstate dues.  After discussion of the topic, </w:t>
      </w:r>
      <w:r w:rsidR="00DE3791">
        <w:rPr>
          <w:rFonts w:asciiTheme="minorHAnsi" w:hAnsiTheme="minorHAnsi" w:cstheme="minorHAnsi"/>
          <w:noProof/>
        </w:rPr>
        <w:t>the chair asked for a motion.  April Billet made a motion to keep the fee at the current amount of $125 for FY 22/23 and Francis Chardo seconded the motion.  All other attendees voted in favor of the motion.  The discussion of the county retention percentage began followed by a motion from April Billet for the percentage to remain at 100%</w:t>
      </w:r>
      <w:r w:rsidR="0047650A">
        <w:rPr>
          <w:rFonts w:asciiTheme="minorHAnsi" w:hAnsiTheme="minorHAnsi" w:cstheme="minorHAnsi"/>
          <w:noProof/>
        </w:rPr>
        <w:t xml:space="preserve">, </w:t>
      </w:r>
      <w:r w:rsidR="00DE3791">
        <w:rPr>
          <w:rFonts w:asciiTheme="minorHAnsi" w:hAnsiTheme="minorHAnsi" w:cstheme="minorHAnsi"/>
          <w:noProof/>
        </w:rPr>
        <w:t>which was seconded by Mia Perez.  All in attendance voted likewise for the percentage to remain at 100%.</w:t>
      </w:r>
    </w:p>
    <w:p w:rsidR="00C615EA" w:rsidRDefault="00C615EA" w:rsidP="00130E2C">
      <w:pPr>
        <w:rPr>
          <w:rFonts w:asciiTheme="minorHAnsi" w:hAnsiTheme="minorHAnsi" w:cstheme="minorHAnsi"/>
          <w:noProof/>
        </w:rPr>
      </w:pPr>
    </w:p>
    <w:p w:rsidR="00C615EA" w:rsidRDefault="00C615EA" w:rsidP="00130E2C">
      <w:pPr>
        <w:rPr>
          <w:rFonts w:asciiTheme="minorHAnsi" w:hAnsiTheme="minorHAnsi" w:cstheme="minorHAnsi"/>
          <w:noProof/>
        </w:rPr>
      </w:pPr>
      <w:r>
        <w:rPr>
          <w:rFonts w:asciiTheme="minorHAnsi" w:hAnsiTheme="minorHAnsi" w:cstheme="minorHAnsi"/>
          <w:noProof/>
        </w:rPr>
        <w:t xml:space="preserve">DCA Thompson explained the National Office initiative to ensure all signatories address bad data in ICOTS in anticipation of audits that will begin in the next fiscal year. Manager Matthew Reed explained the need for complaince with timeframes and </w:t>
      </w:r>
      <w:r w:rsidR="00660263">
        <w:rPr>
          <w:rFonts w:asciiTheme="minorHAnsi" w:hAnsiTheme="minorHAnsi" w:cstheme="minorHAnsi"/>
          <w:noProof/>
        </w:rPr>
        <w:t>the plan PA has</w:t>
      </w:r>
      <w:r>
        <w:rPr>
          <w:rFonts w:asciiTheme="minorHAnsi" w:hAnsiTheme="minorHAnsi" w:cstheme="minorHAnsi"/>
          <w:noProof/>
        </w:rPr>
        <w:t xml:space="preserve"> </w:t>
      </w:r>
      <w:r w:rsidR="00660263">
        <w:rPr>
          <w:rFonts w:asciiTheme="minorHAnsi" w:hAnsiTheme="minorHAnsi" w:cstheme="minorHAnsi"/>
          <w:noProof/>
        </w:rPr>
        <w:t xml:space="preserve">in place </w:t>
      </w:r>
      <w:r>
        <w:rPr>
          <w:rFonts w:asciiTheme="minorHAnsi" w:hAnsiTheme="minorHAnsi" w:cstheme="minorHAnsi"/>
          <w:noProof/>
        </w:rPr>
        <w:t xml:space="preserve">to improve compliance </w:t>
      </w:r>
      <w:r w:rsidR="00660263">
        <w:rPr>
          <w:rFonts w:asciiTheme="minorHAnsi" w:hAnsiTheme="minorHAnsi" w:cstheme="minorHAnsi"/>
          <w:noProof/>
        </w:rPr>
        <w:t xml:space="preserve">with the timely submission </w:t>
      </w:r>
      <w:r>
        <w:rPr>
          <w:rFonts w:asciiTheme="minorHAnsi" w:hAnsiTheme="minorHAnsi" w:cstheme="minorHAnsi"/>
          <w:noProof/>
        </w:rPr>
        <w:t>of requested Progress Reports.</w:t>
      </w:r>
    </w:p>
    <w:p w:rsidR="00660263" w:rsidRDefault="00660263" w:rsidP="00130E2C">
      <w:pPr>
        <w:rPr>
          <w:rFonts w:asciiTheme="minorHAnsi" w:hAnsiTheme="minorHAnsi" w:cstheme="minorHAnsi"/>
          <w:noProof/>
        </w:rPr>
      </w:pPr>
    </w:p>
    <w:p w:rsidR="00660263" w:rsidRDefault="00660263" w:rsidP="00130E2C">
      <w:pPr>
        <w:rPr>
          <w:rFonts w:asciiTheme="minorHAnsi" w:hAnsiTheme="minorHAnsi" w:cstheme="minorHAnsi"/>
          <w:noProof/>
        </w:rPr>
      </w:pPr>
      <w:r>
        <w:rPr>
          <w:rFonts w:asciiTheme="minorHAnsi" w:hAnsiTheme="minorHAnsi" w:cstheme="minorHAnsi"/>
          <w:noProof/>
        </w:rPr>
        <w:t>The significant definition/rule changes that will become effective April 1, 2022 were reviewed; Resident definition, Wattant timeframes and Probable Cause Hearing.</w:t>
      </w:r>
    </w:p>
    <w:p w:rsidR="00660263" w:rsidRDefault="00660263" w:rsidP="00130E2C">
      <w:pPr>
        <w:rPr>
          <w:rFonts w:asciiTheme="minorHAnsi" w:hAnsiTheme="minorHAnsi" w:cstheme="minorHAnsi"/>
          <w:noProof/>
        </w:rPr>
      </w:pPr>
    </w:p>
    <w:p w:rsidR="00660263" w:rsidRDefault="00660263" w:rsidP="00130E2C">
      <w:pPr>
        <w:rPr>
          <w:rFonts w:asciiTheme="minorHAnsi" w:hAnsiTheme="minorHAnsi" w:cstheme="minorHAnsi"/>
          <w:noProof/>
        </w:rPr>
      </w:pPr>
      <w:r>
        <w:rPr>
          <w:rFonts w:asciiTheme="minorHAnsi" w:hAnsiTheme="minorHAnsi" w:cstheme="minorHAnsi"/>
          <w:noProof/>
        </w:rPr>
        <w:t>The Compact Office trainings offered to DOC field staff and county staff since the last State Council meeting were reviewed.  Members were informed that the County BTA is only a 30 minutes overview for new officers, but discussions are open with PCCD and the Chiefs Association to arrange for more regularly scheduled trainings for county staff.</w:t>
      </w:r>
    </w:p>
    <w:p w:rsidR="00660263" w:rsidRDefault="00660263" w:rsidP="00130E2C">
      <w:pPr>
        <w:rPr>
          <w:rFonts w:asciiTheme="minorHAnsi" w:hAnsiTheme="minorHAnsi" w:cstheme="minorHAnsi"/>
          <w:noProof/>
        </w:rPr>
      </w:pPr>
    </w:p>
    <w:p w:rsidR="00DE3791" w:rsidRDefault="00A443CF" w:rsidP="00130E2C">
      <w:pPr>
        <w:rPr>
          <w:rFonts w:asciiTheme="minorHAnsi" w:hAnsiTheme="minorHAnsi" w:cstheme="minorHAnsi"/>
          <w:noProof/>
        </w:rPr>
      </w:pPr>
      <w:r>
        <w:rPr>
          <w:rFonts w:asciiTheme="minorHAnsi" w:hAnsiTheme="minorHAnsi" w:cstheme="minorHAnsi"/>
          <w:noProof/>
        </w:rPr>
        <w:t>Chair</w:t>
      </w:r>
      <w:r w:rsidR="00660263">
        <w:rPr>
          <w:rFonts w:asciiTheme="minorHAnsi" w:hAnsiTheme="minorHAnsi" w:cstheme="minorHAnsi"/>
          <w:noProof/>
        </w:rPr>
        <w:t xml:space="preserve"> Stephens</w:t>
      </w:r>
      <w:r w:rsidR="004C75D0">
        <w:rPr>
          <w:rFonts w:asciiTheme="minorHAnsi" w:hAnsiTheme="minorHAnsi" w:cstheme="minorHAnsi"/>
          <w:noProof/>
        </w:rPr>
        <w:t xml:space="preserve">, as a member of the ICAOS Rules Committee, discussed the </w:t>
      </w:r>
      <w:r w:rsidR="00660263">
        <w:rPr>
          <w:rFonts w:asciiTheme="minorHAnsi" w:hAnsiTheme="minorHAnsi" w:cstheme="minorHAnsi"/>
          <w:noProof/>
        </w:rPr>
        <w:t xml:space="preserve">subcommittee created to investigate </w:t>
      </w:r>
      <w:r w:rsidR="004C75D0">
        <w:rPr>
          <w:rFonts w:asciiTheme="minorHAnsi" w:hAnsiTheme="minorHAnsi" w:cstheme="minorHAnsi"/>
          <w:noProof/>
        </w:rPr>
        <w:t xml:space="preserve">how states are using or possibly misusing the ‘tolling’ feature in ICOTS.  He </w:t>
      </w:r>
      <w:r w:rsidR="00660263">
        <w:rPr>
          <w:rFonts w:asciiTheme="minorHAnsi" w:hAnsiTheme="minorHAnsi" w:cstheme="minorHAnsi"/>
          <w:noProof/>
        </w:rPr>
        <w:t xml:space="preserve">indicated that </w:t>
      </w:r>
      <w:r w:rsidR="004C75D0">
        <w:rPr>
          <w:rFonts w:asciiTheme="minorHAnsi" w:hAnsiTheme="minorHAnsi" w:cstheme="minorHAnsi"/>
          <w:noProof/>
        </w:rPr>
        <w:t xml:space="preserve">a meeting will be scheduled with PA experts to review the legality of using this feature to request continued supervision beyond established expiration dates. </w:t>
      </w:r>
    </w:p>
    <w:p w:rsidR="00DE3791" w:rsidRDefault="00DE3791" w:rsidP="00130E2C">
      <w:pPr>
        <w:rPr>
          <w:rFonts w:asciiTheme="minorHAnsi" w:hAnsiTheme="minorHAnsi" w:cstheme="minorHAnsi"/>
          <w:noProof/>
        </w:rPr>
      </w:pPr>
    </w:p>
    <w:p w:rsidR="004C75D0" w:rsidRDefault="005A741F" w:rsidP="00130E2C">
      <w:pPr>
        <w:rPr>
          <w:rFonts w:asciiTheme="minorHAnsi" w:hAnsiTheme="minorHAnsi" w:cstheme="minorHAnsi"/>
          <w:noProof/>
        </w:rPr>
      </w:pPr>
      <w:r>
        <w:rPr>
          <w:rFonts w:asciiTheme="minorHAnsi" w:hAnsiTheme="minorHAnsi" w:cstheme="minorHAnsi"/>
          <w:noProof/>
        </w:rPr>
        <w:t>N</w:t>
      </w:r>
      <w:r w:rsidR="004C75D0">
        <w:rPr>
          <w:rFonts w:asciiTheme="minorHAnsi" w:hAnsiTheme="minorHAnsi" w:cstheme="minorHAnsi"/>
          <w:noProof/>
        </w:rPr>
        <w:t>o old business reported.</w:t>
      </w:r>
    </w:p>
    <w:p w:rsidR="004C75D0" w:rsidRDefault="004C75D0" w:rsidP="00130E2C">
      <w:pPr>
        <w:rPr>
          <w:rFonts w:asciiTheme="minorHAnsi" w:hAnsiTheme="minorHAnsi" w:cstheme="minorHAnsi"/>
          <w:noProof/>
        </w:rPr>
      </w:pPr>
    </w:p>
    <w:p w:rsidR="004C75D0" w:rsidRDefault="004C75D0" w:rsidP="00130E2C">
      <w:pPr>
        <w:rPr>
          <w:rFonts w:asciiTheme="minorHAnsi" w:hAnsiTheme="minorHAnsi" w:cstheme="minorHAnsi"/>
          <w:noProof/>
        </w:rPr>
      </w:pPr>
      <w:r>
        <w:rPr>
          <w:rFonts w:asciiTheme="minorHAnsi" w:hAnsiTheme="minorHAnsi" w:cstheme="minorHAnsi"/>
          <w:noProof/>
        </w:rPr>
        <w:t>Under new business</w:t>
      </w:r>
      <w:r w:rsidR="005A741F">
        <w:rPr>
          <w:rFonts w:asciiTheme="minorHAnsi" w:hAnsiTheme="minorHAnsi" w:cstheme="minorHAnsi"/>
          <w:noProof/>
        </w:rPr>
        <w:t>,</w:t>
      </w:r>
      <w:r>
        <w:rPr>
          <w:rFonts w:asciiTheme="minorHAnsi" w:hAnsiTheme="minorHAnsi" w:cstheme="minorHAnsi"/>
          <w:noProof/>
        </w:rPr>
        <w:t xml:space="preserve"> members were reminded of the </w:t>
      </w:r>
      <w:r w:rsidR="005A741F">
        <w:rPr>
          <w:rFonts w:asciiTheme="minorHAnsi" w:hAnsiTheme="minorHAnsi" w:cstheme="minorHAnsi"/>
          <w:noProof/>
        </w:rPr>
        <w:t xml:space="preserve">requirement to submit a </w:t>
      </w:r>
      <w:r>
        <w:rPr>
          <w:rFonts w:asciiTheme="minorHAnsi" w:hAnsiTheme="minorHAnsi" w:cstheme="minorHAnsi"/>
          <w:noProof/>
        </w:rPr>
        <w:t xml:space="preserve">Financial Disclosure </w:t>
      </w:r>
      <w:r w:rsidR="005A741F">
        <w:rPr>
          <w:rFonts w:asciiTheme="minorHAnsi" w:hAnsiTheme="minorHAnsi" w:cstheme="minorHAnsi"/>
          <w:noProof/>
        </w:rPr>
        <w:t>to the State Ethics Commission by</w:t>
      </w:r>
      <w:r>
        <w:rPr>
          <w:rFonts w:asciiTheme="minorHAnsi" w:hAnsiTheme="minorHAnsi" w:cstheme="minorHAnsi"/>
          <w:noProof/>
        </w:rPr>
        <w:t xml:space="preserve"> May 1, 2022.  There was also discussion of possibly expanding the membership of the State Council and the fact that </w:t>
      </w:r>
      <w:r w:rsidR="005A741F">
        <w:rPr>
          <w:rFonts w:asciiTheme="minorHAnsi" w:hAnsiTheme="minorHAnsi" w:cstheme="minorHAnsi"/>
          <w:noProof/>
        </w:rPr>
        <w:t xml:space="preserve">this can be accomplished under </w:t>
      </w:r>
      <w:r>
        <w:rPr>
          <w:rFonts w:asciiTheme="minorHAnsi" w:hAnsiTheme="minorHAnsi" w:cstheme="minorHAnsi"/>
          <w:noProof/>
        </w:rPr>
        <w:t>the by-</w:t>
      </w:r>
      <w:r w:rsidR="005A741F">
        <w:rPr>
          <w:rFonts w:asciiTheme="minorHAnsi" w:hAnsiTheme="minorHAnsi" w:cstheme="minorHAnsi"/>
          <w:noProof/>
        </w:rPr>
        <w:t>laws</w:t>
      </w:r>
      <w:r>
        <w:rPr>
          <w:rFonts w:asciiTheme="minorHAnsi" w:hAnsiTheme="minorHAnsi" w:cstheme="minorHAnsi"/>
          <w:noProof/>
        </w:rPr>
        <w:t xml:space="preserve"> via a majority vote.</w:t>
      </w:r>
    </w:p>
    <w:p w:rsidR="004C75D0" w:rsidRDefault="004C75D0" w:rsidP="00130E2C">
      <w:pPr>
        <w:rPr>
          <w:rFonts w:asciiTheme="minorHAnsi" w:hAnsiTheme="minorHAnsi" w:cstheme="minorHAnsi"/>
          <w:noProof/>
        </w:rPr>
      </w:pPr>
    </w:p>
    <w:p w:rsidR="004C75D0" w:rsidRDefault="004C75D0" w:rsidP="00130E2C">
      <w:pPr>
        <w:rPr>
          <w:rFonts w:asciiTheme="minorHAnsi" w:hAnsiTheme="minorHAnsi" w:cstheme="minorHAnsi"/>
          <w:noProof/>
        </w:rPr>
      </w:pPr>
      <w:r>
        <w:rPr>
          <w:rFonts w:asciiTheme="minorHAnsi" w:hAnsiTheme="minorHAnsi" w:cstheme="minorHAnsi"/>
          <w:noProof/>
        </w:rPr>
        <w:t>Meeting was adjourned at 2:00 PM.</w:t>
      </w:r>
    </w:p>
    <w:p w:rsidR="004C75D0" w:rsidRDefault="004C75D0" w:rsidP="00130E2C">
      <w:pPr>
        <w:rPr>
          <w:rFonts w:asciiTheme="minorHAnsi" w:hAnsiTheme="minorHAnsi" w:cstheme="minorHAnsi"/>
          <w:noProof/>
        </w:rPr>
      </w:pPr>
    </w:p>
    <w:p w:rsidR="004C75D0" w:rsidRDefault="004C75D0" w:rsidP="00130E2C">
      <w:pPr>
        <w:rPr>
          <w:rFonts w:asciiTheme="minorHAnsi" w:hAnsiTheme="minorHAnsi" w:cstheme="minorHAnsi"/>
          <w:noProof/>
        </w:rPr>
      </w:pPr>
    </w:p>
    <w:p w:rsidR="00787987" w:rsidRDefault="00787987" w:rsidP="00130E2C">
      <w:pPr>
        <w:rPr>
          <w:rFonts w:asciiTheme="minorHAnsi" w:hAnsiTheme="minorHAnsi" w:cstheme="minorHAnsi"/>
          <w:noProof/>
        </w:rPr>
      </w:pPr>
    </w:p>
    <w:p w:rsidR="00787987" w:rsidRDefault="00787987" w:rsidP="00130E2C">
      <w:pPr>
        <w:rPr>
          <w:rFonts w:asciiTheme="minorHAnsi" w:hAnsiTheme="minorHAnsi" w:cstheme="minorHAnsi"/>
          <w:noProof/>
        </w:rPr>
      </w:pPr>
    </w:p>
    <w:p w:rsidR="00787987" w:rsidRDefault="00787987" w:rsidP="00130E2C">
      <w:pPr>
        <w:rPr>
          <w:rFonts w:asciiTheme="minorHAnsi" w:hAnsiTheme="minorHAnsi" w:cstheme="minorHAnsi"/>
          <w:noProof/>
        </w:rPr>
      </w:pPr>
      <w:r>
        <w:rPr>
          <w:rFonts w:asciiTheme="minorHAnsi" w:hAnsiTheme="minorHAnsi" w:cstheme="minorHAnsi"/>
          <w:noProof/>
        </w:rPr>
        <w:t xml:space="preserve">  </w:t>
      </w:r>
    </w:p>
    <w:p w:rsidR="00E3368D" w:rsidRDefault="00E3368D" w:rsidP="00130E2C">
      <w:pPr>
        <w:rPr>
          <w:rFonts w:asciiTheme="minorHAnsi" w:hAnsiTheme="minorHAnsi" w:cstheme="minorHAnsi"/>
          <w:noProof/>
        </w:rPr>
      </w:pPr>
    </w:p>
    <w:p w:rsidR="00E3368D" w:rsidRDefault="00E3368D" w:rsidP="00130E2C">
      <w:pPr>
        <w:rPr>
          <w:rFonts w:asciiTheme="minorHAnsi" w:hAnsiTheme="minorHAnsi" w:cstheme="minorHAnsi"/>
          <w:noProof/>
        </w:rPr>
      </w:pPr>
    </w:p>
    <w:p w:rsidR="00E3368D" w:rsidRDefault="00E3368D" w:rsidP="00130E2C">
      <w:pPr>
        <w:rPr>
          <w:rFonts w:asciiTheme="minorHAnsi" w:hAnsiTheme="minorHAnsi" w:cstheme="minorHAnsi"/>
          <w:noProof/>
        </w:rPr>
      </w:pPr>
    </w:p>
    <w:p w:rsidR="00130E2C" w:rsidRPr="00130E2C" w:rsidRDefault="00130E2C" w:rsidP="00130E2C">
      <w:pPr>
        <w:rPr>
          <w:rFonts w:asciiTheme="minorHAnsi" w:hAnsiTheme="minorHAnsi" w:cstheme="minorHAnsi"/>
          <w:noProof/>
        </w:rPr>
      </w:pPr>
    </w:p>
    <w:p w:rsidR="00670A69" w:rsidRPr="00116A9C" w:rsidRDefault="00670A69">
      <w:pPr>
        <w:rPr>
          <w:rFonts w:asciiTheme="minorHAnsi" w:hAnsiTheme="minorHAnsi" w:cstheme="minorHAnsi"/>
          <w:b/>
          <w:noProof/>
          <w:sz w:val="20"/>
          <w:szCs w:val="20"/>
        </w:rPr>
      </w:pPr>
    </w:p>
    <w:p w:rsidR="00E965DD" w:rsidRPr="00F44607" w:rsidRDefault="00E965DD" w:rsidP="00510CB2">
      <w:pPr>
        <w:rPr>
          <w:rFonts w:asciiTheme="minorHAnsi" w:hAnsiTheme="minorHAnsi" w:cstheme="minorHAnsi"/>
          <w:sz w:val="22"/>
          <w:szCs w:val="22"/>
        </w:rPr>
      </w:pPr>
    </w:p>
    <w:sectPr w:rsidR="00E965DD" w:rsidRPr="00F44607" w:rsidSect="00A35CC4">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F1" w:rsidRDefault="000611F1">
      <w:r>
        <w:separator/>
      </w:r>
    </w:p>
  </w:endnote>
  <w:endnote w:type="continuationSeparator" w:id="0">
    <w:p w:rsidR="000611F1" w:rsidRDefault="0006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69" w:rsidRPr="00116A9C" w:rsidRDefault="00670A69">
    <w:pPr>
      <w:pStyle w:val="Footer"/>
      <w:pBdr>
        <w:top w:val="single" w:sz="4" w:space="0" w:color="auto"/>
      </w:pBdr>
      <w:jc w:val="center"/>
      <w:rPr>
        <w:rFonts w:asciiTheme="minorHAnsi" w:hAnsiTheme="minorHAnsi" w:cstheme="minorHAnsi"/>
        <w:sz w:val="16"/>
        <w:szCs w:val="16"/>
      </w:rPr>
    </w:pPr>
    <w:r w:rsidRPr="00116A9C">
      <w:rPr>
        <w:rFonts w:asciiTheme="minorHAnsi" w:hAnsiTheme="minorHAnsi" w:cstheme="minorHAnsi"/>
        <w:sz w:val="16"/>
        <w:szCs w:val="16"/>
      </w:rPr>
      <w:t xml:space="preserve">PA </w:t>
    </w:r>
    <w:r w:rsidR="00257069">
      <w:rPr>
        <w:rFonts w:asciiTheme="minorHAnsi" w:hAnsiTheme="minorHAnsi" w:cstheme="minorHAnsi"/>
        <w:sz w:val="16"/>
        <w:szCs w:val="16"/>
      </w:rPr>
      <w:t>DOC</w:t>
    </w:r>
    <w:r w:rsidRPr="00116A9C">
      <w:rPr>
        <w:rFonts w:asciiTheme="minorHAnsi" w:hAnsiTheme="minorHAnsi" w:cstheme="minorHAnsi"/>
        <w:sz w:val="16"/>
        <w:szCs w:val="16"/>
      </w:rPr>
      <w:t xml:space="preserve"> | Interstate Services Division</w:t>
    </w:r>
    <w:r w:rsidR="00116A9C" w:rsidRPr="00116A9C">
      <w:rPr>
        <w:rFonts w:asciiTheme="minorHAnsi" w:hAnsiTheme="minorHAnsi" w:cstheme="minorHAnsi"/>
        <w:sz w:val="16"/>
        <w:szCs w:val="16"/>
      </w:rPr>
      <w:t xml:space="preserve"> | </w:t>
    </w:r>
    <w:r w:rsidRPr="00116A9C">
      <w:rPr>
        <w:rFonts w:asciiTheme="minorHAnsi" w:hAnsiTheme="minorHAnsi" w:cstheme="minorHAnsi"/>
        <w:sz w:val="16"/>
        <w:szCs w:val="16"/>
      </w:rPr>
      <w:t xml:space="preserve">1101 South Front Street – Suite </w:t>
    </w:r>
    <w:r w:rsidR="00E965DD">
      <w:rPr>
        <w:rFonts w:asciiTheme="minorHAnsi" w:hAnsiTheme="minorHAnsi" w:cstheme="minorHAnsi"/>
        <w:sz w:val="16"/>
        <w:szCs w:val="16"/>
      </w:rPr>
      <w:t>54</w:t>
    </w:r>
    <w:r w:rsidR="00F05F6C">
      <w:rPr>
        <w:rFonts w:asciiTheme="minorHAnsi" w:hAnsiTheme="minorHAnsi" w:cstheme="minorHAnsi"/>
        <w:sz w:val="16"/>
        <w:szCs w:val="16"/>
      </w:rPr>
      <w:t>50</w:t>
    </w:r>
    <w:r w:rsidRPr="00116A9C">
      <w:rPr>
        <w:rFonts w:asciiTheme="minorHAnsi" w:hAnsiTheme="minorHAnsi" w:cstheme="minorHAnsi"/>
        <w:sz w:val="16"/>
        <w:szCs w:val="16"/>
      </w:rPr>
      <w:t xml:space="preserve"> | Harrisburg, PA 17104-2538 </w:t>
    </w:r>
  </w:p>
  <w:p w:rsidR="00670A69" w:rsidRPr="00116A9C" w:rsidRDefault="00670A69">
    <w:pPr>
      <w:pStyle w:val="Footer"/>
      <w:pBdr>
        <w:top w:val="single" w:sz="4" w:space="0" w:color="auto"/>
      </w:pBdr>
      <w:jc w:val="center"/>
      <w:rPr>
        <w:rFonts w:asciiTheme="minorHAnsi" w:hAnsiTheme="minorHAnsi" w:cstheme="minorHAnsi"/>
        <w:sz w:val="16"/>
        <w:szCs w:val="16"/>
      </w:rPr>
    </w:pPr>
    <w:bookmarkStart w:id="1" w:name="OLE_LINK2"/>
    <w:r w:rsidRPr="00116A9C">
      <w:rPr>
        <w:rFonts w:asciiTheme="minorHAnsi" w:hAnsiTheme="minorHAnsi" w:cstheme="minorHAnsi"/>
        <w:sz w:val="16"/>
        <w:szCs w:val="16"/>
      </w:rPr>
      <w:t>Phone: 717.787.</w:t>
    </w:r>
    <w:r w:rsidR="00E965DD">
      <w:rPr>
        <w:rFonts w:asciiTheme="minorHAnsi" w:hAnsiTheme="minorHAnsi" w:cstheme="minorHAnsi"/>
        <w:sz w:val="16"/>
        <w:szCs w:val="16"/>
      </w:rPr>
      <w:t>5699</w:t>
    </w:r>
    <w:r w:rsidRPr="00116A9C">
      <w:rPr>
        <w:rFonts w:asciiTheme="minorHAnsi" w:hAnsiTheme="minorHAnsi" w:cstheme="minorHAnsi"/>
        <w:sz w:val="16"/>
        <w:szCs w:val="16"/>
      </w:rPr>
      <w:t xml:space="preserve">| </w:t>
    </w:r>
    <w:bookmarkEnd w:id="1"/>
    <w:r w:rsidRPr="00116A9C">
      <w:rPr>
        <w:rFonts w:asciiTheme="minorHAnsi" w:hAnsiTheme="minorHAnsi" w:cstheme="minorHAnsi"/>
        <w:sz w:val="16"/>
        <w:szCs w:val="16"/>
      </w:rPr>
      <w:t>Fax: 717.</w:t>
    </w:r>
    <w:r w:rsidR="00D4501A">
      <w:rPr>
        <w:rFonts w:asciiTheme="minorHAnsi" w:hAnsiTheme="minorHAnsi" w:cstheme="minorHAnsi"/>
        <w:sz w:val="16"/>
        <w:szCs w:val="16"/>
      </w:rPr>
      <w:t>214</w:t>
    </w:r>
    <w:r w:rsidRPr="00116A9C">
      <w:rPr>
        <w:rFonts w:asciiTheme="minorHAnsi" w:hAnsiTheme="minorHAnsi" w:cstheme="minorHAnsi"/>
        <w:color w:val="000000"/>
        <w:sz w:val="16"/>
        <w:szCs w:val="16"/>
      </w:rPr>
      <w:t>.</w:t>
    </w:r>
    <w:r w:rsidR="00D4501A">
      <w:rPr>
        <w:rFonts w:asciiTheme="minorHAnsi" w:hAnsiTheme="minorHAnsi" w:cstheme="minorHAnsi"/>
        <w:color w:val="000000"/>
        <w:sz w:val="16"/>
        <w:szCs w:val="16"/>
      </w:rPr>
      <w:t>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F1" w:rsidRDefault="000611F1">
      <w:r>
        <w:separator/>
      </w:r>
    </w:p>
  </w:footnote>
  <w:footnote w:type="continuationSeparator" w:id="0">
    <w:p w:rsidR="000611F1" w:rsidRDefault="0006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3EA214"/>
    <w:lvl w:ilvl="0">
      <w:numFmt w:val="bullet"/>
      <w:lvlText w:val="*"/>
      <w:lvlJc w:val="left"/>
    </w:lvl>
  </w:abstractNum>
  <w:abstractNum w:abstractNumId="1" w15:restartNumberingAfterBreak="0">
    <w:nsid w:val="21D064ED"/>
    <w:multiLevelType w:val="hybridMultilevel"/>
    <w:tmpl w:val="543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253BB"/>
    <w:multiLevelType w:val="multilevel"/>
    <w:tmpl w:val="D0F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8478F"/>
    <w:multiLevelType w:val="hybridMultilevel"/>
    <w:tmpl w:val="A9AA6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0E294F"/>
    <w:multiLevelType w:val="multilevel"/>
    <w:tmpl w:val="A9AA61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0B"/>
    <w:rsid w:val="000171AC"/>
    <w:rsid w:val="00060B3E"/>
    <w:rsid w:val="000611F1"/>
    <w:rsid w:val="00095CCB"/>
    <w:rsid w:val="00097881"/>
    <w:rsid w:val="000C0EA8"/>
    <w:rsid w:val="00116A9C"/>
    <w:rsid w:val="00130E2C"/>
    <w:rsid w:val="00132709"/>
    <w:rsid w:val="0015086D"/>
    <w:rsid w:val="001C266C"/>
    <w:rsid w:val="001D628E"/>
    <w:rsid w:val="00255861"/>
    <w:rsid w:val="00257069"/>
    <w:rsid w:val="00264ABC"/>
    <w:rsid w:val="002736DD"/>
    <w:rsid w:val="002B5973"/>
    <w:rsid w:val="002D7AA3"/>
    <w:rsid w:val="0030584E"/>
    <w:rsid w:val="00310C53"/>
    <w:rsid w:val="00324C56"/>
    <w:rsid w:val="0034261A"/>
    <w:rsid w:val="003A360F"/>
    <w:rsid w:val="003D7D32"/>
    <w:rsid w:val="00451AF9"/>
    <w:rsid w:val="0047650A"/>
    <w:rsid w:val="00493D2A"/>
    <w:rsid w:val="004C75D0"/>
    <w:rsid w:val="00510CB2"/>
    <w:rsid w:val="005372F6"/>
    <w:rsid w:val="0059080D"/>
    <w:rsid w:val="00592669"/>
    <w:rsid w:val="005A741F"/>
    <w:rsid w:val="005C0DF4"/>
    <w:rsid w:val="005E428C"/>
    <w:rsid w:val="00632280"/>
    <w:rsid w:val="00660263"/>
    <w:rsid w:val="00670A69"/>
    <w:rsid w:val="006A258F"/>
    <w:rsid w:val="007348FD"/>
    <w:rsid w:val="007842A7"/>
    <w:rsid w:val="00787987"/>
    <w:rsid w:val="007918C3"/>
    <w:rsid w:val="00793D1C"/>
    <w:rsid w:val="00806616"/>
    <w:rsid w:val="008657D8"/>
    <w:rsid w:val="008B656C"/>
    <w:rsid w:val="008D7E8F"/>
    <w:rsid w:val="008F7CC2"/>
    <w:rsid w:val="0094646F"/>
    <w:rsid w:val="00995B61"/>
    <w:rsid w:val="009C51D9"/>
    <w:rsid w:val="009D298C"/>
    <w:rsid w:val="009F38D6"/>
    <w:rsid w:val="00A22CEE"/>
    <w:rsid w:val="00A239ED"/>
    <w:rsid w:val="00A35CC4"/>
    <w:rsid w:val="00A443CF"/>
    <w:rsid w:val="00A534DB"/>
    <w:rsid w:val="00A73A78"/>
    <w:rsid w:val="00AD5427"/>
    <w:rsid w:val="00AE740B"/>
    <w:rsid w:val="00B22817"/>
    <w:rsid w:val="00B42D6E"/>
    <w:rsid w:val="00BA73AD"/>
    <w:rsid w:val="00C03086"/>
    <w:rsid w:val="00C169EB"/>
    <w:rsid w:val="00C53910"/>
    <w:rsid w:val="00C615EA"/>
    <w:rsid w:val="00C81D77"/>
    <w:rsid w:val="00CA6FBB"/>
    <w:rsid w:val="00CC5E91"/>
    <w:rsid w:val="00CE3EB0"/>
    <w:rsid w:val="00D123CF"/>
    <w:rsid w:val="00D4501A"/>
    <w:rsid w:val="00D456BC"/>
    <w:rsid w:val="00D5042A"/>
    <w:rsid w:val="00D54DDF"/>
    <w:rsid w:val="00DA5FA8"/>
    <w:rsid w:val="00DB4355"/>
    <w:rsid w:val="00DD3A94"/>
    <w:rsid w:val="00DD4C70"/>
    <w:rsid w:val="00DE3791"/>
    <w:rsid w:val="00DF2E00"/>
    <w:rsid w:val="00E10D82"/>
    <w:rsid w:val="00E2020A"/>
    <w:rsid w:val="00E3368D"/>
    <w:rsid w:val="00E66951"/>
    <w:rsid w:val="00E965DD"/>
    <w:rsid w:val="00EA22C2"/>
    <w:rsid w:val="00EB4F19"/>
    <w:rsid w:val="00ED5195"/>
    <w:rsid w:val="00F05F6C"/>
    <w:rsid w:val="00F44607"/>
    <w:rsid w:val="00F630E5"/>
    <w:rsid w:val="00F929A6"/>
    <w:rsid w:val="00F960B1"/>
    <w:rsid w:val="00FA2F06"/>
    <w:rsid w:val="00FE4C03"/>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4DA36"/>
  <w15:chartTrackingRefBased/>
  <w15:docId w15:val="{9A25BD05-2731-40CB-9F0E-95597E4C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99"/>
      <w:u w:val="single"/>
    </w:rPr>
  </w:style>
  <w:style w:type="character" w:customStyle="1" w:styleId="normalloose1">
    <w:name w:val="normalloose1"/>
    <w:basedOn w:val="DefaultParagraphFont"/>
    <w:rPr>
      <w:rFonts w:ascii="Verdana" w:hAnsi="Verdana" w:hint="default"/>
      <w:sz w:val="18"/>
      <w:szCs w:val="18"/>
    </w:rPr>
  </w:style>
  <w:style w:type="character" w:customStyle="1" w:styleId="heading31">
    <w:name w:val="heading31"/>
    <w:basedOn w:val="DefaultParagraphFont"/>
    <w:rPr>
      <w:rFonts w:ascii="Arial" w:hAnsi="Arial" w:cs="Arial" w:hint="default"/>
      <w:b/>
      <w:bCs/>
      <w:strike w:val="0"/>
      <w:dstrike w:val="0"/>
      <w:color w:val="4D8DD5"/>
      <w:sz w:val="22"/>
      <w:szCs w:val="22"/>
      <w:u w:val="none"/>
      <w:effect w:val="none"/>
    </w:rPr>
  </w:style>
  <w:style w:type="character" w:customStyle="1" w:styleId="bulletfont">
    <w:name w:val="bulletfont"/>
    <w:basedOn w:val="DefaultParagraphFont"/>
    <w:rPr>
      <w:rFonts w:ascii="Verdana" w:hAnsi="Verdana" w:hint="default"/>
      <w:sz w:val="18"/>
      <w:szCs w:val="18"/>
    </w:rPr>
  </w:style>
  <w:style w:type="character" w:customStyle="1" w:styleId="heading3red1">
    <w:name w:val="heading3red1"/>
    <w:basedOn w:val="DefaultParagraphFont"/>
    <w:rPr>
      <w:rFonts w:ascii="Verdana" w:hAnsi="Verdana" w:cs="Arial" w:hint="default"/>
      <w:b/>
      <w:bCs/>
      <w:color w:val="9933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9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8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7AE0F.8EF767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Fixed Rate Mortgage</vt:lpstr>
    </vt:vector>
  </TitlesOfParts>
  <Company>PA DOB</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Rate Mortgage</dc:title>
  <dc:subject/>
  <dc:creator>Goddess Heather</dc:creator>
  <cp:keywords/>
  <dc:description/>
  <cp:lastModifiedBy>Reed, Matthew</cp:lastModifiedBy>
  <cp:revision>2</cp:revision>
  <cp:lastPrinted>2008-10-21T18:01:00Z</cp:lastPrinted>
  <dcterms:created xsi:type="dcterms:W3CDTF">2023-01-18T19:36:00Z</dcterms:created>
  <dcterms:modified xsi:type="dcterms:W3CDTF">2023-01-18T19:36:00Z</dcterms:modified>
</cp:coreProperties>
</file>